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D" w:rsidRPr="00167393" w:rsidRDefault="003E4EBD" w:rsidP="003E4EBD">
      <w:pPr>
        <w:rPr>
          <w:rFonts w:ascii="Palatino Linotype" w:hAnsi="Palatino Linotype"/>
        </w:rPr>
      </w:pPr>
      <w:r w:rsidRPr="00167393">
        <w:rPr>
          <w:rFonts w:ascii="Palatino Linotype" w:hAnsi="Palatino Linotype"/>
        </w:rPr>
        <w:t>Pressemeddelelse</w:t>
      </w:r>
    </w:p>
    <w:p w:rsidR="003E4EBD" w:rsidRPr="00167393" w:rsidRDefault="003E4EBD" w:rsidP="003E4EBD">
      <w:pPr>
        <w:jc w:val="right"/>
        <w:rPr>
          <w:rFonts w:ascii="Palatino Linotype" w:hAnsi="Palatino Linotype"/>
        </w:rPr>
      </w:pPr>
      <w:r w:rsidRPr="00167393">
        <w:rPr>
          <w:rFonts w:ascii="Palatino Linotype" w:hAnsi="Palatino Linotype"/>
          <w:highlight w:val="yellow"/>
        </w:rPr>
        <w:t>X</w:t>
      </w:r>
      <w:r w:rsidRPr="00167393">
        <w:rPr>
          <w:rFonts w:ascii="Palatino Linotype" w:hAnsi="Palatino Linotype"/>
        </w:rPr>
        <w:t xml:space="preserve">. </w:t>
      </w:r>
      <w:r w:rsidRPr="00167393">
        <w:rPr>
          <w:rFonts w:ascii="Palatino Linotype" w:hAnsi="Palatino Linotype"/>
          <w:highlight w:val="yellow"/>
        </w:rPr>
        <w:t>måned</w:t>
      </w:r>
      <w:r w:rsidRPr="00167393">
        <w:rPr>
          <w:rFonts w:ascii="Palatino Linotype" w:hAnsi="Palatino Linotype"/>
        </w:rPr>
        <w:t xml:space="preserve"> 2018</w:t>
      </w:r>
    </w:p>
    <w:p w:rsidR="003E4EBD" w:rsidRPr="00167393" w:rsidRDefault="003E4EBD" w:rsidP="003E4EBD">
      <w:pPr>
        <w:rPr>
          <w:rFonts w:ascii="Palatino Linotype" w:hAnsi="Palatino Linotype"/>
        </w:rPr>
      </w:pPr>
    </w:p>
    <w:p w:rsidR="003E4EBD" w:rsidRPr="007017F2" w:rsidRDefault="003E4EBD" w:rsidP="003E4EBD">
      <w:pPr>
        <w:rPr>
          <w:rFonts w:ascii="Palatino Linotype" w:hAnsi="Palatino Linotype"/>
          <w:b/>
          <w:highlight w:val="yellow"/>
        </w:rPr>
      </w:pPr>
      <w:r w:rsidRPr="007017F2">
        <w:rPr>
          <w:rFonts w:ascii="Palatino Linotype" w:hAnsi="Palatino Linotype"/>
          <w:b/>
          <w:highlight w:val="yellow"/>
        </w:rPr>
        <w:t>Overskrift</w:t>
      </w:r>
    </w:p>
    <w:p w:rsidR="003E4EBD" w:rsidRPr="007017F2" w:rsidRDefault="003E4EBD" w:rsidP="003E4EBD">
      <w:pPr>
        <w:rPr>
          <w:rFonts w:ascii="Palatino Linotype" w:hAnsi="Palatino Linotype"/>
          <w:b/>
          <w:highlight w:val="yellow"/>
        </w:rPr>
      </w:pPr>
    </w:p>
    <w:p w:rsidR="003E4EBD" w:rsidRPr="00167393" w:rsidRDefault="0063551F" w:rsidP="003E4EB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highlight w:val="yellow"/>
        </w:rPr>
        <w:t>Hvorfor afholdes denne</w:t>
      </w:r>
      <w:r w:rsidR="003E4EBD" w:rsidRPr="007017F2">
        <w:rPr>
          <w:rFonts w:ascii="Palatino Linotype" w:hAnsi="Palatino Linotype"/>
          <w:b/>
          <w:highlight w:val="yellow"/>
        </w:rPr>
        <w:t xml:space="preserve"> event? Hvem er inviteret, hvad skal vi opnå?</w:t>
      </w:r>
    </w:p>
    <w:p w:rsidR="003E4EBD" w:rsidRPr="00167393" w:rsidRDefault="003E4EBD" w:rsidP="003E4EBD">
      <w:pPr>
        <w:rPr>
          <w:rFonts w:ascii="Palatino Linotype" w:hAnsi="Palatino Linotype"/>
          <w:i/>
          <w:color w:val="000000" w:themeColor="text1"/>
        </w:rPr>
      </w:pPr>
    </w:p>
    <w:p w:rsidR="003E4EBD" w:rsidRPr="00167393" w:rsidRDefault="00FA5789" w:rsidP="003E4EBD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Højskolernes Ambassadørnetværk</w:t>
      </w:r>
      <w:r w:rsidR="003E4EBD" w:rsidRPr="00167393">
        <w:rPr>
          <w:rFonts w:ascii="Palatino Linotype" w:hAnsi="Palatino Linotype"/>
          <w:color w:val="000000" w:themeColor="text1"/>
        </w:rPr>
        <w:t xml:space="preserve"> arbejder for at udbrede højskoleånden i alle dele af samfundet. </w:t>
      </w:r>
    </w:p>
    <w:p w:rsidR="003E4EBD" w:rsidRPr="00167393" w:rsidRDefault="0063551F" w:rsidP="003E4EBD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  <w:highlight w:val="yellow"/>
        </w:rPr>
        <w:t>Med denn</w:t>
      </w:r>
      <w:r w:rsidR="003E4EBD" w:rsidRPr="007017F2">
        <w:rPr>
          <w:rFonts w:ascii="Palatino Linotype" w:hAnsi="Palatino Linotype"/>
          <w:color w:val="000000" w:themeColor="text1"/>
          <w:highlight w:val="yellow"/>
        </w:rPr>
        <w:t>e event ønsker vi….</w:t>
      </w:r>
      <w:bookmarkStart w:id="0" w:name="_GoBack"/>
      <w:bookmarkEnd w:id="0"/>
    </w:p>
    <w:p w:rsidR="003E4EBD" w:rsidRPr="00167393" w:rsidRDefault="003E4EBD" w:rsidP="003E4EBD">
      <w:pPr>
        <w:rPr>
          <w:rFonts w:ascii="Palatino Linotype" w:hAnsi="Palatino Linotype"/>
        </w:rPr>
      </w:pPr>
    </w:p>
    <w:p w:rsidR="003E4EBD" w:rsidRPr="00167393" w:rsidRDefault="003E4EBD" w:rsidP="003E4EBD">
      <w:pPr>
        <w:rPr>
          <w:rFonts w:ascii="Palatino Linotype" w:hAnsi="Palatino Linotype"/>
          <w:color w:val="000000" w:themeColor="text1"/>
        </w:rPr>
      </w:pPr>
      <w:r w:rsidRPr="00167393">
        <w:rPr>
          <w:rFonts w:ascii="Palatino Linotype" w:hAnsi="Palatino Linotype"/>
        </w:rPr>
        <w:t>[</w:t>
      </w:r>
      <w:r w:rsidRPr="00167393">
        <w:rPr>
          <w:rFonts w:ascii="Palatino Linotype" w:hAnsi="Palatino Linotype"/>
          <w:highlight w:val="cyan"/>
        </w:rPr>
        <w:t>SKRIV EVT. EGET CITAT MED EGEN TALSPERSON</w:t>
      </w:r>
      <w:r w:rsidRPr="00167393">
        <w:rPr>
          <w:rFonts w:ascii="Palatino Linotype" w:hAnsi="Palatino Linotype"/>
        </w:rPr>
        <w:t>]</w:t>
      </w:r>
    </w:p>
    <w:p w:rsidR="003E4EBD" w:rsidRPr="00167393" w:rsidRDefault="003E4EBD" w:rsidP="003E4EBD">
      <w:pPr>
        <w:rPr>
          <w:rFonts w:ascii="Palatino Linotype" w:hAnsi="Palatino Linotype"/>
        </w:rPr>
      </w:pPr>
    </w:p>
    <w:p w:rsidR="003E4EBD" w:rsidRPr="00167393" w:rsidRDefault="003E4EBD" w:rsidP="003E4EBD">
      <w:pPr>
        <w:rPr>
          <w:rFonts w:ascii="Palatino Linotype" w:hAnsi="Palatino Linotype"/>
          <w:color w:val="000000" w:themeColor="text1"/>
        </w:rPr>
      </w:pPr>
      <w:r w:rsidRPr="00167393">
        <w:rPr>
          <w:rFonts w:ascii="Palatino Linotype" w:hAnsi="Palatino Linotype"/>
          <w:color w:val="000000" w:themeColor="text1"/>
          <w:highlight w:val="cyan"/>
        </w:rPr>
        <w:t>[HVIS DER ER ET PROGRAM/AKTIVITETER]:</w:t>
      </w:r>
      <w:r w:rsidRPr="00167393">
        <w:rPr>
          <w:rFonts w:ascii="Palatino Linotype" w:hAnsi="Palatino Linotype"/>
          <w:color w:val="000000" w:themeColor="text1"/>
        </w:rPr>
        <w:t xml:space="preserve"> </w:t>
      </w:r>
      <w:r w:rsidRPr="00167393">
        <w:rPr>
          <w:rFonts w:ascii="Palatino Linotype" w:hAnsi="Palatino Linotype"/>
          <w:color w:val="000000" w:themeColor="text1"/>
          <w:highlight w:val="yellow"/>
        </w:rPr>
        <w:t>Udover fællessangen, den gode mad og samtalen over måltidet vil der gennem aftenen være en række forskellige indslag. XX vil bl.a. …, ligesom YY vil</w:t>
      </w:r>
      <w:r w:rsidRPr="00167393">
        <w:rPr>
          <w:rFonts w:ascii="Palatino Linotype" w:hAnsi="Palatino Linotype"/>
          <w:color w:val="000000" w:themeColor="text1"/>
        </w:rPr>
        <w:t xml:space="preserve"> …</w:t>
      </w:r>
    </w:p>
    <w:p w:rsidR="003E4EBD" w:rsidRPr="00167393" w:rsidRDefault="003E4EBD" w:rsidP="003E4EBD">
      <w:pPr>
        <w:rPr>
          <w:rFonts w:ascii="Palatino Linotype" w:hAnsi="Palatino Linotype"/>
          <w:color w:val="000000" w:themeColor="text1"/>
        </w:rPr>
      </w:pPr>
    </w:p>
    <w:p w:rsidR="003E4EBD" w:rsidRPr="00167393" w:rsidRDefault="003E4EBD" w:rsidP="003E4EBD">
      <w:pPr>
        <w:pStyle w:val="Ingenafstand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167393">
        <w:rPr>
          <w:rFonts w:ascii="Palatino Linotype" w:hAnsi="Palatino Linotype"/>
          <w:b/>
          <w:color w:val="000000" w:themeColor="text1"/>
          <w:sz w:val="22"/>
          <w:szCs w:val="22"/>
        </w:rPr>
        <w:t>INFO OM ARRANGEMENTET [</w:t>
      </w:r>
      <w:r w:rsidRPr="00167393">
        <w:rPr>
          <w:rFonts w:ascii="Palatino Linotype" w:hAnsi="Palatino Linotype"/>
          <w:b/>
          <w:color w:val="000000" w:themeColor="text1"/>
          <w:sz w:val="22"/>
          <w:szCs w:val="22"/>
          <w:highlight w:val="cyan"/>
        </w:rPr>
        <w:t>UDFYLD SÅ MEGET SOM MULIGT]</w:t>
      </w:r>
    </w:p>
    <w:p w:rsidR="003E4EBD" w:rsidRPr="00167393" w:rsidRDefault="003E4EBD" w:rsidP="003E4EBD">
      <w:pPr>
        <w:pStyle w:val="Ingenafstand"/>
        <w:numPr>
          <w:ilvl w:val="0"/>
          <w:numId w:val="2"/>
        </w:numPr>
        <w:rPr>
          <w:rFonts w:ascii="Palatino Linotype" w:hAnsi="Palatino Linotype"/>
          <w:color w:val="000000" w:themeColor="text1"/>
          <w:sz w:val="22"/>
          <w:szCs w:val="22"/>
        </w:rPr>
      </w:pPr>
      <w:r w:rsidRPr="00167393">
        <w:rPr>
          <w:rFonts w:ascii="Palatino Linotype" w:hAnsi="Palatino Linotype"/>
          <w:color w:val="000000" w:themeColor="text1"/>
          <w:sz w:val="22"/>
          <w:szCs w:val="22"/>
        </w:rPr>
        <w:t xml:space="preserve">Arrangementet finder sted på </w:t>
      </w:r>
      <w:r w:rsidRPr="00167393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sted</w:t>
      </w:r>
      <w:r w:rsidRPr="00167393">
        <w:rPr>
          <w:rFonts w:ascii="Palatino Linotype" w:hAnsi="Palatino Linotype"/>
          <w:color w:val="000000" w:themeColor="text1"/>
          <w:sz w:val="22"/>
          <w:szCs w:val="22"/>
        </w:rPr>
        <w:t xml:space="preserve">, </w:t>
      </w:r>
      <w:r w:rsidRPr="00167393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adresse</w:t>
      </w:r>
      <w:r w:rsidRPr="00167393">
        <w:rPr>
          <w:rFonts w:ascii="Palatino Linotype" w:hAnsi="Palatino Linotype"/>
          <w:color w:val="000000" w:themeColor="text1"/>
          <w:sz w:val="22"/>
          <w:szCs w:val="22"/>
        </w:rPr>
        <w:t xml:space="preserve">, </w:t>
      </w:r>
      <w:r w:rsidRPr="00167393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dato</w:t>
      </w:r>
      <w:r w:rsidRPr="00167393">
        <w:rPr>
          <w:rFonts w:ascii="Palatino Linotype" w:hAnsi="Palatino Linotype"/>
          <w:color w:val="000000" w:themeColor="text1"/>
          <w:sz w:val="22"/>
          <w:szCs w:val="22"/>
        </w:rPr>
        <w:t xml:space="preserve">, </w:t>
      </w:r>
      <w:r w:rsidRPr="00167393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klokkeslæt</w:t>
      </w:r>
    </w:p>
    <w:p w:rsidR="003E4EBD" w:rsidRPr="00167393" w:rsidRDefault="003E4EBD" w:rsidP="003E4EBD">
      <w:pPr>
        <w:pStyle w:val="Ingenafstand"/>
        <w:numPr>
          <w:ilvl w:val="0"/>
          <w:numId w:val="2"/>
        </w:numPr>
        <w:rPr>
          <w:rFonts w:ascii="Palatino Linotype" w:hAnsi="Palatino Linotype"/>
          <w:color w:val="000000" w:themeColor="text1"/>
          <w:sz w:val="22"/>
          <w:szCs w:val="22"/>
        </w:rPr>
      </w:pPr>
      <w:r w:rsidRPr="00167393">
        <w:rPr>
          <w:rFonts w:ascii="Palatino Linotype" w:hAnsi="Palatino Linotype"/>
          <w:color w:val="000000" w:themeColor="text1"/>
          <w:sz w:val="22"/>
          <w:szCs w:val="22"/>
        </w:rPr>
        <w:t xml:space="preserve">Dørene åbner kl. </w:t>
      </w:r>
      <w:r w:rsidRPr="00167393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XX</w:t>
      </w:r>
      <w:r w:rsidRPr="00167393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Pr="00167393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XX</w:t>
      </w:r>
      <w:r w:rsidRPr="00167393">
        <w:rPr>
          <w:rFonts w:ascii="Palatino Linotype" w:hAnsi="Palatino Linotype"/>
          <w:color w:val="000000" w:themeColor="text1"/>
          <w:sz w:val="22"/>
          <w:szCs w:val="22"/>
        </w:rPr>
        <w:t>,</w:t>
      </w:r>
    </w:p>
    <w:p w:rsidR="003E4EBD" w:rsidRPr="00167393" w:rsidRDefault="003E4EBD" w:rsidP="003E4EBD">
      <w:pPr>
        <w:pStyle w:val="Ingenafstand"/>
        <w:numPr>
          <w:ilvl w:val="0"/>
          <w:numId w:val="2"/>
        </w:numPr>
        <w:rPr>
          <w:rFonts w:ascii="Palatino Linotype" w:hAnsi="Palatino Linotype"/>
          <w:color w:val="000000" w:themeColor="text1"/>
          <w:sz w:val="22"/>
          <w:szCs w:val="22"/>
        </w:rPr>
      </w:pPr>
      <w:r w:rsidRPr="00167393">
        <w:rPr>
          <w:rFonts w:ascii="Palatino Linotype" w:hAnsi="Palatino Linotype"/>
          <w:color w:val="000000" w:themeColor="text1"/>
          <w:sz w:val="22"/>
          <w:szCs w:val="22"/>
        </w:rPr>
        <w:t xml:space="preserve">Der vil være </w:t>
      </w:r>
      <w:r w:rsidRPr="00167393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forplejning</w:t>
      </w:r>
    </w:p>
    <w:p w:rsidR="003E4EBD" w:rsidRPr="00167393" w:rsidRDefault="003E4EBD" w:rsidP="003E4EBD">
      <w:pPr>
        <w:pStyle w:val="Ingenafstand"/>
        <w:ind w:left="720"/>
        <w:rPr>
          <w:rFonts w:ascii="Palatino Linotype" w:hAnsi="Palatino Linotype"/>
          <w:color w:val="000000" w:themeColor="text1"/>
          <w:sz w:val="22"/>
          <w:szCs w:val="22"/>
        </w:rPr>
      </w:pPr>
    </w:p>
    <w:p w:rsidR="003E4EBD" w:rsidRPr="00167393" w:rsidRDefault="003E4EBD" w:rsidP="003E4EBD">
      <w:pPr>
        <w:rPr>
          <w:rFonts w:ascii="Palatino Linotype" w:hAnsi="Palatino Linotype"/>
          <w:color w:val="000000" w:themeColor="text1"/>
        </w:rPr>
      </w:pPr>
      <w:r w:rsidRPr="00167393">
        <w:rPr>
          <w:rFonts w:ascii="Palatino Linotype" w:hAnsi="Palatino Linotype"/>
          <w:color w:val="000000" w:themeColor="text1"/>
        </w:rPr>
        <w:t xml:space="preserve">Det er </w:t>
      </w:r>
      <w:r w:rsidRPr="00167393">
        <w:rPr>
          <w:rFonts w:ascii="Palatino Linotype" w:hAnsi="Palatino Linotype"/>
          <w:color w:val="000000" w:themeColor="text1"/>
          <w:highlight w:val="yellow"/>
        </w:rPr>
        <w:t>gratis at deltage og alle er velkomne….</w:t>
      </w:r>
    </w:p>
    <w:p w:rsidR="003E4EBD" w:rsidRPr="00167393" w:rsidRDefault="003E4EBD" w:rsidP="003E4EBD">
      <w:pPr>
        <w:rPr>
          <w:rFonts w:ascii="Palatino Linotype" w:hAnsi="Palatino Linotype"/>
          <w:color w:val="000000" w:themeColor="text1"/>
        </w:rPr>
      </w:pPr>
    </w:p>
    <w:p w:rsidR="003E4EBD" w:rsidRPr="00167393" w:rsidRDefault="003E4EBD" w:rsidP="003E4EBD">
      <w:pPr>
        <w:rPr>
          <w:rFonts w:ascii="Palatino Linotype" w:hAnsi="Palatino Linotype"/>
          <w:color w:val="000000" w:themeColor="text1"/>
        </w:rPr>
      </w:pPr>
    </w:p>
    <w:p w:rsidR="003E4EBD" w:rsidRPr="00167393" w:rsidRDefault="003E4EBD" w:rsidP="003E4EBD">
      <w:pPr>
        <w:rPr>
          <w:rFonts w:ascii="Palatino Linotype" w:hAnsi="Palatino Linotype"/>
          <w:color w:val="000000" w:themeColor="text1"/>
        </w:rPr>
      </w:pPr>
      <w:r w:rsidRPr="00167393">
        <w:rPr>
          <w:rFonts w:ascii="Palatino Linotype" w:hAnsi="Palatino Linotype"/>
          <w:color w:val="000000" w:themeColor="text1"/>
        </w:rPr>
        <w:t>Kontakt:</w:t>
      </w:r>
    </w:p>
    <w:p w:rsidR="003E4EBD" w:rsidRPr="00167393" w:rsidRDefault="003E4EBD" w:rsidP="003E4EBD">
      <w:pPr>
        <w:rPr>
          <w:rFonts w:ascii="Palatino Linotype" w:hAnsi="Palatino Linotype"/>
          <w:color w:val="000000" w:themeColor="text1"/>
          <w:highlight w:val="yellow"/>
        </w:rPr>
      </w:pPr>
      <w:r w:rsidRPr="00167393">
        <w:rPr>
          <w:rFonts w:ascii="Palatino Linotype" w:hAnsi="Palatino Linotype"/>
          <w:color w:val="000000" w:themeColor="text1"/>
          <w:highlight w:val="yellow"/>
        </w:rPr>
        <w:t>Navn</w:t>
      </w:r>
    </w:p>
    <w:p w:rsidR="003E4EBD" w:rsidRPr="00167393" w:rsidRDefault="003E4EBD" w:rsidP="003E4EBD">
      <w:pPr>
        <w:rPr>
          <w:rFonts w:ascii="Palatino Linotype" w:hAnsi="Palatino Linotype"/>
          <w:color w:val="000000" w:themeColor="text1"/>
          <w:highlight w:val="yellow"/>
        </w:rPr>
      </w:pPr>
      <w:proofErr w:type="spellStart"/>
      <w:r w:rsidRPr="00167393">
        <w:rPr>
          <w:rFonts w:ascii="Palatino Linotype" w:hAnsi="Palatino Linotype"/>
          <w:color w:val="000000" w:themeColor="text1"/>
          <w:highlight w:val="yellow"/>
        </w:rPr>
        <w:t>Telefonnr</w:t>
      </w:r>
      <w:proofErr w:type="spellEnd"/>
    </w:p>
    <w:p w:rsidR="003E4EBD" w:rsidRPr="00167393" w:rsidRDefault="003E4EBD" w:rsidP="003E4EBD">
      <w:pPr>
        <w:rPr>
          <w:rFonts w:ascii="Palatino Linotype" w:hAnsi="Palatino Linotype"/>
          <w:color w:val="000000" w:themeColor="text1"/>
        </w:rPr>
      </w:pPr>
      <w:r w:rsidRPr="00167393">
        <w:rPr>
          <w:rFonts w:ascii="Palatino Linotype" w:hAnsi="Palatino Linotype"/>
          <w:color w:val="000000" w:themeColor="text1"/>
          <w:highlight w:val="yellow"/>
        </w:rPr>
        <w:t>Mail</w:t>
      </w:r>
    </w:p>
    <w:p w:rsidR="003E4EBD" w:rsidRDefault="003E4EBD" w:rsidP="003E4EBD">
      <w:pPr>
        <w:rPr>
          <w:rFonts w:asciiTheme="minorHAnsi" w:hAnsiTheme="minorHAnsi"/>
          <w:color w:val="000000" w:themeColor="text1"/>
        </w:rPr>
      </w:pPr>
    </w:p>
    <w:p w:rsidR="003E4EBD" w:rsidRDefault="003E4EBD" w:rsidP="003E4EBD">
      <w:pPr>
        <w:rPr>
          <w:rFonts w:asciiTheme="minorHAnsi" w:hAnsiTheme="minorHAnsi"/>
          <w:color w:val="000000" w:themeColor="text1"/>
        </w:rPr>
      </w:pPr>
    </w:p>
    <w:p w:rsidR="003E4EBD" w:rsidRDefault="003E4EBD" w:rsidP="003E4EBD">
      <w:pPr>
        <w:rPr>
          <w:rFonts w:asciiTheme="minorHAnsi" w:hAnsiTheme="minorHAnsi"/>
          <w:color w:val="000000" w:themeColor="text1"/>
        </w:rPr>
      </w:pPr>
    </w:p>
    <w:tbl>
      <w:tblPr>
        <w:tblStyle w:val="Tabel-Gitter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7393" w:rsidRPr="00167393" w:rsidTr="00167393">
        <w:tc>
          <w:tcPr>
            <w:tcW w:w="9622" w:type="dxa"/>
            <w:shd w:val="clear" w:color="auto" w:fill="F2F2F2" w:themeFill="background1" w:themeFillShade="F2"/>
          </w:tcPr>
          <w:p w:rsidR="00167393" w:rsidRPr="00167393" w:rsidRDefault="00167393" w:rsidP="0016739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67393">
              <w:rPr>
                <w:rFonts w:ascii="Palatino Linotype" w:hAnsi="Palatino Linotype" w:cs="Arial"/>
                <w:b/>
                <w:sz w:val="22"/>
                <w:szCs w:val="22"/>
              </w:rPr>
              <w:t>Om Højskolernes Ambassadørnetværk</w:t>
            </w:r>
          </w:p>
          <w:p w:rsidR="00167393" w:rsidRPr="00167393" w:rsidRDefault="00167393" w:rsidP="0016739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:rsidR="00167393" w:rsidRPr="00167393" w:rsidRDefault="00167393" w:rsidP="00167393">
            <w:pPr>
              <w:rPr>
                <w:rFonts w:ascii="Palatino Linotype" w:hAnsi="Palatino Linotype"/>
                <w:sz w:val="22"/>
                <w:szCs w:val="22"/>
              </w:rPr>
            </w:pPr>
            <w:r w:rsidRPr="00167393">
              <w:rPr>
                <w:rFonts w:ascii="Palatino Linotype" w:hAnsi="Palatino Linotype"/>
                <w:sz w:val="22"/>
                <w:szCs w:val="22"/>
              </w:rPr>
              <w:t>I starten af 2018 blev Højskolernes Ambassadørnetværk etableret. Netværket</w:t>
            </w:r>
            <w:r w:rsidR="0063551F">
              <w:rPr>
                <w:rFonts w:ascii="Palatino Linotype" w:hAnsi="Palatino Linotype"/>
                <w:sz w:val="22"/>
                <w:szCs w:val="22"/>
              </w:rPr>
              <w:t xml:space="preserve">, som arbejder </w:t>
            </w:r>
            <w:r w:rsidR="0063551F" w:rsidRPr="00167393">
              <w:rPr>
                <w:rFonts w:ascii="Palatino Linotype" w:hAnsi="Palatino Linotype"/>
                <w:sz w:val="22"/>
                <w:szCs w:val="22"/>
              </w:rPr>
              <w:t>frivillig</w:t>
            </w:r>
            <w:r w:rsidR="0063551F">
              <w:rPr>
                <w:rFonts w:ascii="Palatino Linotype" w:hAnsi="Palatino Linotype"/>
                <w:sz w:val="22"/>
                <w:szCs w:val="22"/>
              </w:rPr>
              <w:t>t med forskellige projekter, der</w:t>
            </w:r>
            <w:r w:rsidR="0063551F" w:rsidRPr="00167393">
              <w:rPr>
                <w:rFonts w:ascii="Palatino Linotype" w:hAnsi="Palatino Linotype"/>
                <w:sz w:val="22"/>
                <w:szCs w:val="22"/>
              </w:rPr>
              <w:t xml:space="preserve"> ligger inden for deres interesseområde</w:t>
            </w:r>
            <w:r w:rsidR="0063551F">
              <w:rPr>
                <w:rFonts w:ascii="Palatino Linotype" w:hAnsi="Palatino Linotype"/>
                <w:sz w:val="22"/>
                <w:szCs w:val="22"/>
              </w:rPr>
              <w:t>,</w:t>
            </w:r>
            <w:r w:rsidRPr="00167393">
              <w:rPr>
                <w:rFonts w:ascii="Palatino Linotype" w:hAnsi="Palatino Linotype"/>
                <w:sz w:val="22"/>
                <w:szCs w:val="22"/>
              </w:rPr>
              <w:t xml:space="preserve"> består på nuværende tidspunkt af ca. 50 tidligere elever fra mere end 20 forskellige højskoler</w:t>
            </w:r>
            <w:r w:rsidR="0063551F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167393">
              <w:rPr>
                <w:rFonts w:ascii="Palatino Linotype" w:hAnsi="Palatino Linotype"/>
                <w:sz w:val="22"/>
                <w:szCs w:val="22"/>
              </w:rPr>
              <w:t xml:space="preserve"> Fælles for deres projekter er, at de har som formål at udbrede ”højskoleånd” til dele af samfundet, hvor den ikke ellers er til stede. Ambassadørerne arbejder under forskellige overskrifter</w:t>
            </w:r>
            <w:r w:rsidR="0063551F">
              <w:rPr>
                <w:rFonts w:ascii="Palatino Linotype" w:hAnsi="Palatino Linotype"/>
                <w:sz w:val="22"/>
                <w:szCs w:val="22"/>
              </w:rPr>
              <w:t>,</w:t>
            </w:r>
            <w:r w:rsidR="00FA5789">
              <w:rPr>
                <w:rFonts w:ascii="Palatino Linotype" w:hAnsi="Palatino Linotype"/>
                <w:sz w:val="22"/>
                <w:szCs w:val="22"/>
              </w:rPr>
              <w:t xml:space="preserve"> der spænder</w:t>
            </w:r>
            <w:r w:rsidRPr="0016739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3551F">
              <w:rPr>
                <w:rFonts w:ascii="Palatino Linotype" w:hAnsi="Palatino Linotype"/>
                <w:sz w:val="22"/>
                <w:szCs w:val="22"/>
              </w:rPr>
              <w:t>over</w:t>
            </w:r>
            <w:r w:rsidRPr="00167393">
              <w:rPr>
                <w:rFonts w:ascii="Palatino Linotype" w:hAnsi="Palatino Linotype"/>
                <w:sz w:val="22"/>
                <w:szCs w:val="22"/>
              </w:rPr>
              <w:t xml:space="preserve"> bæredygtighed, ungdomsliv</w:t>
            </w:r>
            <w:r w:rsidR="0063551F">
              <w:rPr>
                <w:rFonts w:ascii="Palatino Linotype" w:hAnsi="Palatino Linotype"/>
                <w:sz w:val="22"/>
                <w:szCs w:val="22"/>
              </w:rPr>
              <w:t>,</w:t>
            </w:r>
            <w:r w:rsidRPr="00167393">
              <w:rPr>
                <w:rFonts w:ascii="Palatino Linotype" w:hAnsi="Palatino Linotype"/>
                <w:sz w:val="22"/>
                <w:szCs w:val="22"/>
              </w:rPr>
              <w:t xml:space="preserve"> integration, fællessang, aktive kroppe og god debatkultur. Disse overskrifter er udgangspunktet for en række forskellige aktiv</w:t>
            </w:r>
            <w:r w:rsidR="00763DA9">
              <w:rPr>
                <w:rFonts w:ascii="Palatino Linotype" w:hAnsi="Palatino Linotype"/>
                <w:sz w:val="22"/>
                <w:szCs w:val="22"/>
              </w:rPr>
              <w:t>i</w:t>
            </w:r>
            <w:r w:rsidRPr="00167393">
              <w:rPr>
                <w:rFonts w:ascii="Palatino Linotype" w:hAnsi="Palatino Linotype"/>
                <w:sz w:val="22"/>
                <w:szCs w:val="22"/>
              </w:rPr>
              <w:t>teter og event</w:t>
            </w:r>
            <w:r w:rsidR="0063551F">
              <w:rPr>
                <w:rFonts w:ascii="Palatino Linotype" w:hAnsi="Palatino Linotype"/>
                <w:sz w:val="22"/>
                <w:szCs w:val="22"/>
              </w:rPr>
              <w:t>s</w:t>
            </w:r>
            <w:r w:rsidRPr="00167393">
              <w:rPr>
                <w:rFonts w:ascii="Palatino Linotype" w:hAnsi="Palatino Linotype"/>
                <w:sz w:val="22"/>
                <w:szCs w:val="22"/>
              </w:rPr>
              <w:t xml:space="preserve">, der løber af stablen i løbet af 2018. </w:t>
            </w:r>
          </w:p>
          <w:p w:rsidR="00167393" w:rsidRPr="00167393" w:rsidRDefault="00167393" w:rsidP="00167393">
            <w:pPr>
              <w:rPr>
                <w:rFonts w:ascii="Palatino Linotype" w:hAnsi="Palatino Linotype"/>
                <w:sz w:val="22"/>
                <w:szCs w:val="22"/>
              </w:rPr>
            </w:pPr>
            <w:r w:rsidRPr="00167393">
              <w:rPr>
                <w:rFonts w:ascii="Palatino Linotype" w:hAnsi="Palatino Linotype"/>
                <w:sz w:val="22"/>
                <w:szCs w:val="22"/>
              </w:rPr>
              <w:t>Læs mere her ffd.dk/</w:t>
            </w:r>
            <w:proofErr w:type="spellStart"/>
            <w:r w:rsidRPr="00167393">
              <w:rPr>
                <w:rFonts w:ascii="Palatino Linotype" w:hAnsi="Palatino Linotype"/>
                <w:sz w:val="22"/>
                <w:szCs w:val="22"/>
              </w:rPr>
              <w:t>ambassadoer</w:t>
            </w:r>
            <w:proofErr w:type="spellEnd"/>
            <w:r w:rsidRPr="0016739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167393" w:rsidRPr="00167393" w:rsidRDefault="00167393" w:rsidP="00167393">
            <w:pP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E4EBD" w:rsidRDefault="003E4EBD" w:rsidP="003E4EBD">
      <w:pPr>
        <w:rPr>
          <w:rFonts w:asciiTheme="minorHAnsi" w:hAnsiTheme="minorHAnsi"/>
          <w:color w:val="000000" w:themeColor="text1"/>
        </w:rPr>
      </w:pPr>
    </w:p>
    <w:p w:rsidR="003E4EBD" w:rsidRDefault="003E4EBD"/>
    <w:sectPr w:rsidR="003E4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F34"/>
    <w:multiLevelType w:val="hybridMultilevel"/>
    <w:tmpl w:val="C2F6DD90"/>
    <w:lvl w:ilvl="0" w:tplc="6C347E4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56976"/>
    <w:multiLevelType w:val="hybridMultilevel"/>
    <w:tmpl w:val="7326185E"/>
    <w:lvl w:ilvl="0" w:tplc="33F001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67"/>
    <w:rsid w:val="00157924"/>
    <w:rsid w:val="00167393"/>
    <w:rsid w:val="0021094F"/>
    <w:rsid w:val="003E4EBD"/>
    <w:rsid w:val="0063551F"/>
    <w:rsid w:val="007017F2"/>
    <w:rsid w:val="00763DA9"/>
    <w:rsid w:val="00804B06"/>
    <w:rsid w:val="00924651"/>
    <w:rsid w:val="009D1667"/>
    <w:rsid w:val="00BC758B"/>
    <w:rsid w:val="00F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A8B8"/>
  <w15:chartTrackingRefBased/>
  <w15:docId w15:val="{B31AF2EB-25EA-4886-AC72-0DFE2085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667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166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166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166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E4EBD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3E4EBD"/>
    <w:pPr>
      <w:spacing w:after="0" w:line="240" w:lineRule="auto"/>
    </w:pPr>
    <w:rPr>
      <w:rFonts w:ascii="Calibri" w:hAnsi="Calibri" w:cs="Times New Roman"/>
      <w:color w:val="414344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3E4E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3E4E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Vikar Bruger</dc:creator>
  <cp:keywords/>
  <dc:description/>
  <cp:lastModifiedBy>Vikar Bruger</cp:lastModifiedBy>
  <cp:revision>6</cp:revision>
  <cp:lastPrinted>2018-04-19T12:25:00Z</cp:lastPrinted>
  <dcterms:created xsi:type="dcterms:W3CDTF">2018-04-19T12:23:00Z</dcterms:created>
  <dcterms:modified xsi:type="dcterms:W3CDTF">2018-04-26T11:49:00Z</dcterms:modified>
</cp:coreProperties>
</file>